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27F9" w14:textId="77777777" w:rsidR="00B07806" w:rsidRPr="00B07806" w:rsidRDefault="00C80DB8" w:rsidP="00C80D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 wp14:anchorId="101EE8F5" wp14:editId="3CB24D05">
            <wp:simplePos x="0" y="0"/>
            <wp:positionH relativeFrom="column">
              <wp:posOffset>-453390</wp:posOffset>
            </wp:positionH>
            <wp:positionV relativeFrom="paragraph">
              <wp:posOffset>-518105</wp:posOffset>
            </wp:positionV>
            <wp:extent cx="952633" cy="95263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_NOWA__gwiazda RADOM_dodatek SEPP  BEZ TLA 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8B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</w:t>
      </w:r>
      <w:r w:rsidR="00B07806" w:rsidRPr="00B0780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Scenariusz zajęć: </w:t>
      </w:r>
      <w:r w:rsidR="00B07806" w:rsidRPr="00B07806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pl-PL"/>
        </w:rPr>
        <w:t>„Cyberbezpiecze</w:t>
      </w:r>
      <w:r w:rsidR="00B07806" w:rsidRPr="00C80DB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pl-PL"/>
        </w:rPr>
        <w:t xml:space="preserve">ni </w:t>
      </w:r>
      <w:r w:rsidR="00B07806" w:rsidRPr="00B07806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pl-PL"/>
        </w:rPr>
        <w:t>w edukacji</w:t>
      </w:r>
      <w:r w:rsidR="00B07806" w:rsidRPr="00C80DB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pl-PL"/>
        </w:rPr>
        <w:t>”</w:t>
      </w:r>
    </w:p>
    <w:p w14:paraId="07B566E8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997E3" w14:textId="77777777" w:rsidR="00B07806" w:rsidRPr="00B07806" w:rsidRDefault="00B07806" w:rsidP="00B078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 Adresaci zajęć</w:t>
      </w:r>
    </w:p>
    <w:p w14:paraId="1D84D5DB" w14:textId="77777777" w:rsidR="00B07806" w:rsidRPr="00B07806" w:rsidRDefault="00B07806" w:rsidP="00B07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szkół podstawowych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średnich</w:t>
      </w:r>
    </w:p>
    <w:p w14:paraId="0C0CE5BD" w14:textId="77777777" w:rsidR="00B07806" w:rsidRPr="002A48B8" w:rsidRDefault="00B07806" w:rsidP="00B07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adaptacji dla młodszych uczniów lub spotkań z rodzicami/dorosłymi</w:t>
      </w:r>
    </w:p>
    <w:p w14:paraId="65D63975" w14:textId="77777777" w:rsidR="00B07806" w:rsidRPr="00B07806" w:rsidRDefault="00B07806" w:rsidP="00B078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 Czas trwania</w:t>
      </w:r>
    </w:p>
    <w:p w14:paraId="66672760" w14:textId="77777777" w:rsidR="00B07806" w:rsidRPr="00B07806" w:rsidRDefault="00B07806" w:rsidP="00B078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lekcyjn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× 45 minut)</w:t>
      </w:r>
    </w:p>
    <w:p w14:paraId="1E5E80F8" w14:textId="77777777" w:rsidR="00B07806" w:rsidRPr="00B07806" w:rsidRDefault="00000000" w:rsidP="00B0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F418F36">
          <v:rect id="_x0000_i1025" style="width:0;height:1.5pt" o:hralign="center" o:hrstd="t" o:hr="t" fillcolor="#a0a0a0" stroked="f"/>
        </w:pict>
      </w:r>
    </w:p>
    <w:p w14:paraId="2A865D92" w14:textId="77777777" w:rsidR="00B07806" w:rsidRPr="002A48B8" w:rsidRDefault="00B07806" w:rsidP="002A48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I. CELE ZAJĘĆ</w:t>
      </w:r>
    </w:p>
    <w:p w14:paraId="7FC07BB5" w14:textId="77777777" w:rsidR="00B07806" w:rsidRPr="00B07806" w:rsidRDefault="00B07806" w:rsidP="00B078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Segoe UI Emoji" w:eastAsia="Times New Roman" w:hAnsi="Segoe UI Emoji" w:cs="Segoe UI Emoji"/>
          <w:b/>
          <w:bCs/>
          <w:sz w:val="27"/>
          <w:szCs w:val="27"/>
          <w:lang w:eastAsia="pl-PL"/>
        </w:rPr>
        <w:t>🎯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główne:</w:t>
      </w:r>
    </w:p>
    <w:p w14:paraId="1656CE82" w14:textId="77777777" w:rsidR="00B07806" w:rsidRPr="00B07806" w:rsidRDefault="00B07806" w:rsidP="00B078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świadomości dzieci i dorosłych w zakresie bezpieczeństwa finansowego online.</w:t>
      </w:r>
    </w:p>
    <w:p w14:paraId="1B3D1F87" w14:textId="77777777" w:rsidR="00B07806" w:rsidRPr="00B07806" w:rsidRDefault="00B07806" w:rsidP="00B078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ostrożności i odpowiedzialności podczas korzystania z Internetu.</w:t>
      </w:r>
    </w:p>
    <w:p w14:paraId="12EF50C4" w14:textId="77777777" w:rsidR="00B07806" w:rsidRPr="00B07806" w:rsidRDefault="00B07806" w:rsidP="00B078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podstawowych zasad bezpiecznego korzystania z bankowości elektronicznej, płatności BLIK i serwisów finansowych.</w:t>
      </w:r>
    </w:p>
    <w:p w14:paraId="01FA3710" w14:textId="77777777" w:rsidR="00B07806" w:rsidRPr="00B07806" w:rsidRDefault="00B07806" w:rsidP="00B078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Segoe UI Emoji" w:eastAsia="Times New Roman" w:hAnsi="Segoe UI Emoji" w:cs="Segoe UI Emoji"/>
          <w:b/>
          <w:bCs/>
          <w:sz w:val="27"/>
          <w:szCs w:val="27"/>
          <w:lang w:eastAsia="pl-PL"/>
        </w:rPr>
        <w:t>🎯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szczegółowe (uczniowie potrafią):</w:t>
      </w:r>
    </w:p>
    <w:p w14:paraId="771F1BB4" w14:textId="77777777" w:rsidR="00B07806" w:rsidRPr="00B07806" w:rsidRDefault="00B07806" w:rsidP="00B078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rozpoznać sytuacje, w których mogą paść ofiarą cyberoszustwa,</w:t>
      </w:r>
    </w:p>
    <w:p w14:paraId="7F76BFC0" w14:textId="77777777" w:rsidR="00B07806" w:rsidRPr="00B07806" w:rsidRDefault="00B07806" w:rsidP="00B078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wymienić zasady bezpiecznego korzystania z haseł, kont bankowych, aplikacji mobilnych,</w:t>
      </w:r>
    </w:p>
    <w:p w14:paraId="09A72728" w14:textId="77777777" w:rsidR="00B07806" w:rsidRPr="00B07806" w:rsidRDefault="00B07806" w:rsidP="00B078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rozpoznać fałszywe wiadomości (SMS, e-mail, komunikator),</w:t>
      </w:r>
    </w:p>
    <w:p w14:paraId="6C95ED7D" w14:textId="77777777" w:rsidR="00B07806" w:rsidRPr="00B07806" w:rsidRDefault="00B07806" w:rsidP="00B078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wiedzą, jak reagować i do kogo się zwrócić w razie podejrzenia oszustwa,</w:t>
      </w:r>
    </w:p>
    <w:p w14:paraId="4EC4CAF2" w14:textId="77777777" w:rsidR="00B07806" w:rsidRPr="00B07806" w:rsidRDefault="00B07806" w:rsidP="00B078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potrafią pracować zespołowo, analizując przykłady zagrożeń.</w:t>
      </w:r>
    </w:p>
    <w:p w14:paraId="6EAA8D8A" w14:textId="77777777" w:rsidR="00B07806" w:rsidRPr="00B07806" w:rsidRDefault="00000000" w:rsidP="00B0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11FCEA7">
          <v:rect id="_x0000_i1026" style="width:0;height:1.5pt" o:hralign="center" o:hrstd="t" o:hr="t" fillcolor="#a0a0a0" stroked="f"/>
        </w:pict>
      </w:r>
    </w:p>
    <w:p w14:paraId="2004C8FE" w14:textId="77777777" w:rsidR="00B07806" w:rsidRPr="00B07806" w:rsidRDefault="00B07806" w:rsidP="00B07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II. MATERIAŁY I ŚRODKI DYDAKTYCZNE</w:t>
      </w:r>
    </w:p>
    <w:p w14:paraId="729F7470" w14:textId="77777777" w:rsidR="00B07806" w:rsidRPr="00B07806" w:rsidRDefault="00B07806" w:rsidP="00B078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Rzutnik lub tablica multimedialna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42E76B" w14:textId="77777777" w:rsidR="00B07806" w:rsidRPr="00B07806" w:rsidRDefault="00B07806" w:rsidP="00B078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pracy dla grup ( przykłady wiadomości, quizy)</w:t>
      </w:r>
    </w:p>
    <w:p w14:paraId="23B4E218" w14:textId="77777777" w:rsidR="00B07806" w:rsidRPr="00B07806" w:rsidRDefault="00B07806" w:rsidP="00B078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Internetu (opcjonalnie)</w:t>
      </w:r>
    </w:p>
    <w:p w14:paraId="6D526D9C" w14:textId="77777777" w:rsidR="00B07806" w:rsidRPr="00B07806" w:rsidRDefault="00B07806" w:rsidP="00B078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Kartki, mazaki, tablica do notowania pomysłów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C47B3D0">
          <v:rect id="_x0000_i1027" style="width:0;height:1.5pt" o:hralign="center" o:hrstd="t" o:hr="t" fillcolor="#a0a0a0" stroked="f"/>
        </w:pict>
      </w:r>
    </w:p>
    <w:p w14:paraId="0E43F109" w14:textId="77777777" w:rsidR="002A48B8" w:rsidRDefault="002A48B8" w:rsidP="00B07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F82A761" w14:textId="77777777" w:rsidR="00B07806" w:rsidRPr="00B07806" w:rsidRDefault="00B07806" w:rsidP="00B07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III. PRZEBIEG ZAJĘĆ</w:t>
      </w:r>
    </w:p>
    <w:p w14:paraId="325C2E86" w14:textId="77777777" w:rsidR="00B07806" w:rsidRPr="00B07806" w:rsidRDefault="00000000" w:rsidP="00B0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5C9EF8E">
          <v:rect id="_x0000_i1028" style="width:0;height:1.5pt" o:hralign="center" o:hrstd="t" o:hr="t" fillcolor="#a0a0a0" stroked="f"/>
        </w:pict>
      </w:r>
    </w:p>
    <w:p w14:paraId="15718EF1" w14:textId="77777777" w:rsidR="00B07806" w:rsidRPr="002A48B8" w:rsidRDefault="00B07806" w:rsidP="002A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 Wprowadzenie </w:t>
      </w:r>
    </w:p>
    <w:p w14:paraId="4085793C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Nauczyciel:</w:t>
      </w:r>
    </w:p>
    <w:p w14:paraId="5B88C9CA" w14:textId="77777777" w:rsidR="00B07806" w:rsidRDefault="00B07806" w:rsidP="00B078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Rozpoczyna rozmową kierowaną:</w:t>
      </w:r>
    </w:p>
    <w:p w14:paraId="29B21FCE" w14:textId="77777777" w:rsidR="00B07806" w:rsidRDefault="00B07806" w:rsidP="00B078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„Czy wiecie czym jest cyberbezpieczeństwo?”</w:t>
      </w:r>
    </w:p>
    <w:p w14:paraId="317AD803" w14:textId="77777777" w:rsidR="00B07806" w:rsidRPr="00B07806" w:rsidRDefault="00B07806" w:rsidP="00B078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„Czy wiecie jakie zagrożenia mogą na nas czekać w Internecie?” </w:t>
      </w:r>
    </w:p>
    <w:p w14:paraId="50BDAB14" w14:textId="77777777" w:rsidR="00B07806" w:rsidRPr="00B07806" w:rsidRDefault="00B07806" w:rsidP="00B0780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(Zachęca uczniów do dyskusji)</w:t>
      </w:r>
      <w:r w:rsidRPr="00B07806"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 xml:space="preserve"> „Dziś dowiemy się, jak </w:t>
      </w:r>
    </w:p>
    <w:p w14:paraId="1758FCC1" w14:textId="77777777" w:rsidR="00B07806" w:rsidRPr="00B07806" w:rsidRDefault="00000000" w:rsidP="00B0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EF7EEE1">
          <v:rect id="_x0000_i1029" style="width:0;height:1.5pt" o:hralign="center" o:hrstd="t" o:hr="t" fillcolor="#a0a0a0" stroked="f"/>
        </w:pict>
      </w:r>
    </w:p>
    <w:p w14:paraId="4BE52D76" w14:textId="77777777" w:rsidR="00B07806" w:rsidRPr="002A48B8" w:rsidRDefault="00B07806" w:rsidP="002A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Mini-prezentacja nauczyciela (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–1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0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min)</w:t>
      </w:r>
    </w:p>
    <w:p w14:paraId="320DEE4C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„Bezpieczne finanse w sieci – najważniejsze zasady”</w:t>
      </w:r>
      <w:r w:rsidR="00787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prezentacja multimedialna – nauczyciel omawia. </w:t>
      </w:r>
    </w:p>
    <w:p w14:paraId="5B7B98B3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Zagadnienia do omówienia:</w:t>
      </w:r>
    </w:p>
    <w:p w14:paraId="2F9DE29F" w14:textId="77777777" w:rsidR="00B07806" w:rsidRPr="00B07806" w:rsidRDefault="00B07806" w:rsidP="00B07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Co to jest bankowość elektroniczna i płatność BLIK.</w:t>
      </w:r>
    </w:p>
    <w:p w14:paraId="570BAE33" w14:textId="77777777" w:rsidR="00B07806" w:rsidRPr="00B07806" w:rsidRDefault="00B07806" w:rsidP="00B07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Jak tworzyć silne hasła.</w:t>
      </w:r>
    </w:p>
    <w:p w14:paraId="7626BC75" w14:textId="77777777" w:rsidR="00B07806" w:rsidRPr="00B07806" w:rsidRDefault="00B07806" w:rsidP="00B07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Co to są phishing, fałszywe SMS-y, linki do „banków”.</w:t>
      </w:r>
    </w:p>
    <w:p w14:paraId="4718BDDA" w14:textId="77777777" w:rsidR="00B07806" w:rsidRPr="00B07806" w:rsidRDefault="00B07806" w:rsidP="00B07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nie wolno podawać danych logowania nikomu, nawet znajomym.</w:t>
      </w:r>
    </w:p>
    <w:p w14:paraId="1B383D06" w14:textId="77777777" w:rsidR="00B07806" w:rsidRPr="00B07806" w:rsidRDefault="00B07806" w:rsidP="00B07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Jak sprawdzać wiarygodność stron i aplikacji (certyfikat SSL, oficjalne sklepy).</w:t>
      </w:r>
    </w:p>
    <w:p w14:paraId="5789C713" w14:textId="77777777" w:rsidR="00B07806" w:rsidRPr="00B07806" w:rsidRDefault="00B07806" w:rsidP="00B07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Co zrobić, gdy coś wygląda podejrzanie (rozmowa z rodzicem, nauczycielem, bankiem).</w:t>
      </w:r>
    </w:p>
    <w:p w14:paraId="5BA71112" w14:textId="77777777" w:rsidR="00B07806" w:rsidRPr="00B07806" w:rsidRDefault="00000000" w:rsidP="00B0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89414D7">
          <v:rect id="_x0000_i1030" style="width:0;height:1.5pt" o:hralign="center" o:hrstd="t" o:hr="t" fillcolor="#a0a0a0" stroked="f"/>
        </w:pict>
      </w:r>
    </w:p>
    <w:p w14:paraId="3346D255" w14:textId="77777777" w:rsidR="00B07806" w:rsidRPr="002A48B8" w:rsidRDefault="00B07806" w:rsidP="002A4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Ćwiczenie grupowe 1: „Złap cyberoszusta” (</w:t>
      </w:r>
      <w:r w:rsidR="00026F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min)</w:t>
      </w:r>
    </w:p>
    <w:p w14:paraId="3EFFC4D8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Cel: rozpoznawanie zagrożeń online.</w:t>
      </w:r>
    </w:p>
    <w:p w14:paraId="752F749F" w14:textId="77777777" w:rsidR="00BC247D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Forma: praca w grupach</w:t>
      </w:r>
      <w:r w:rsidR="00026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po 6 osób)</w:t>
      </w:r>
      <w:r w:rsidR="00BC2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899F604" w14:textId="77777777" w:rsidR="00B07806" w:rsidRPr="00B07806" w:rsidRDefault="00BC247D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grupa dostaje swoją kartę pracy (załącznik do scenariusza oznaczony jako nr 1) </w:t>
      </w:r>
    </w:p>
    <w:p w14:paraId="057FD3D8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Przebieg:</w:t>
      </w:r>
    </w:p>
    <w:p w14:paraId="13EEB786" w14:textId="77777777" w:rsidR="00B07806" w:rsidRPr="00B07806" w:rsidRDefault="00B07806" w:rsidP="00B078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grupa otrzymuje zestaw 3 wydruków wiadomości (SMS/e-mail):</w:t>
      </w:r>
    </w:p>
    <w:p w14:paraId="4803500B" w14:textId="77777777" w:rsidR="00B07806" w:rsidRPr="00B07806" w:rsidRDefault="00B07806" w:rsidP="00B078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jedna jest prawdziwa, pozostałe to próby oszustwa.</w:t>
      </w:r>
    </w:p>
    <w:p w14:paraId="422290F6" w14:textId="77777777" w:rsidR="00B07806" w:rsidRPr="00B07806" w:rsidRDefault="00B07806" w:rsidP="00B078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grupy:</w:t>
      </w:r>
    </w:p>
    <w:p w14:paraId="431FF479" w14:textId="77777777" w:rsidR="00B07806" w:rsidRPr="00B07806" w:rsidRDefault="00B07806" w:rsidP="00B078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przeanalizować treść,</w:t>
      </w:r>
    </w:p>
    <w:p w14:paraId="3BF2AE42" w14:textId="77777777" w:rsidR="00B07806" w:rsidRPr="00B07806" w:rsidRDefault="00B07806" w:rsidP="00B078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zaznaczyć, które wiadomości są podejrzane i uzasadnić wybór</w:t>
      </w:r>
      <w:r w:rsidR="00026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kartce</w:t>
      </w: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13EDD2" w14:textId="77777777" w:rsidR="00B07806" w:rsidRPr="00B07806" w:rsidRDefault="00B07806" w:rsidP="00B078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wyników</w:t>
      </w:r>
      <w:r w:rsidR="00026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uzasadnień</w:t>
      </w: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forum klasy</w:t>
      </w:r>
      <w:r w:rsidR="00026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każdej grupy</w:t>
      </w: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9774F1" w14:textId="77777777" w:rsidR="00B07806" w:rsidRPr="00BC247D" w:rsidRDefault="00BC247D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24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 dla nauczyciela: </w:t>
      </w:r>
    </w:p>
    <w:p w14:paraId="506E31B8" w14:textId="77777777" w:rsidR="00BC247D" w:rsidRPr="00BC247D" w:rsidRDefault="00BC247D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24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Zestaw 1 – </w:t>
      </w:r>
      <w:r w:rsidRPr="00BC247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B- PRAWDA,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 w:rsidRPr="00BC24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A,C – FAŁSZ </w:t>
      </w:r>
    </w:p>
    <w:p w14:paraId="2E763676" w14:textId="77777777" w:rsidR="00BC247D" w:rsidRPr="00BC247D" w:rsidRDefault="00BC247D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24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Zestaw 2- </w:t>
      </w:r>
      <w:r w:rsidRPr="00BC247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B- PRAWDA,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 w:rsidRPr="00BC24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A,C – FAŁSZ</w:t>
      </w:r>
    </w:p>
    <w:p w14:paraId="081425D0" w14:textId="77777777" w:rsidR="00BC247D" w:rsidRPr="00BC247D" w:rsidRDefault="00BC247D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BC24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Zestaw 3- </w:t>
      </w:r>
      <w:r w:rsidRPr="00BC247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B- PRAWDA,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ab/>
      </w:r>
      <w:r w:rsidRPr="00BC24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A, C – FAŁSZ </w:t>
      </w:r>
    </w:p>
    <w:p w14:paraId="07FB40FB" w14:textId="77777777" w:rsidR="00B07806" w:rsidRPr="00B07806" w:rsidRDefault="00000000" w:rsidP="00B0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3F0538B">
          <v:rect id="_x0000_i1031" style="width:0;height:1.5pt" o:hralign="center" o:hrstd="t" o:hr="t" fillcolor="#a0a0a0" stroked="f"/>
        </w:pict>
      </w:r>
    </w:p>
    <w:p w14:paraId="4CF89B4C" w14:textId="77777777" w:rsidR="00B07806" w:rsidRPr="00B07806" w:rsidRDefault="00B07806" w:rsidP="00026F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4. Ćwiczenie grupowe 2: „Zaprojektuj </w:t>
      </w:r>
      <w:r w:rsidR="00026F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plakat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– </w:t>
      </w:r>
      <w:r w:rsidR="00026F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Cyberbezpieczni w edukacji 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” (</w:t>
      </w:r>
      <w:r w:rsidR="00026F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</w:t>
      </w:r>
      <w:r w:rsidR="004B755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="00026F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min)</w:t>
      </w:r>
    </w:p>
    <w:p w14:paraId="786AA2B3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Cel: utrwalenie zasad bezpieczeństwa finansowego.</w:t>
      </w:r>
    </w:p>
    <w:p w14:paraId="2DF0A30A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Forma: praca zespołowa </w:t>
      </w:r>
      <w:r w:rsidR="004B7550">
        <w:rPr>
          <w:rFonts w:ascii="Times New Roman" w:eastAsia="Times New Roman" w:hAnsi="Times New Roman" w:cs="Times New Roman"/>
          <w:sz w:val="24"/>
          <w:szCs w:val="24"/>
          <w:lang w:eastAsia="pl-PL"/>
        </w:rPr>
        <w:t>w grupach.</w:t>
      </w:r>
    </w:p>
    <w:p w14:paraId="03AB93C6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Przebieg:</w:t>
      </w:r>
    </w:p>
    <w:p w14:paraId="6850BDF0" w14:textId="77777777" w:rsidR="00B07806" w:rsidRPr="00B07806" w:rsidRDefault="00B07806" w:rsidP="00B078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grupa przygotowuje plakat na kartce </w:t>
      </w:r>
    </w:p>
    <w:p w14:paraId="7C938410" w14:textId="77777777" w:rsidR="00B07806" w:rsidRPr="00B07806" w:rsidRDefault="00B07806" w:rsidP="00B0780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hasło przewodnie (np. „</w:t>
      </w:r>
      <w:r w:rsidR="004B7550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Cyberbezpieczni w Edukacji”</w:t>
      </w:r>
    </w:p>
    <w:p w14:paraId="423E5EE3" w14:textId="77777777" w:rsidR="00B07806" w:rsidRPr="00B07806" w:rsidRDefault="00B07806" w:rsidP="004B755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3 zasady bezpieczeństwa,</w:t>
      </w:r>
      <w:r w:rsidR="004B7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dobre rady itp. </w:t>
      </w:r>
    </w:p>
    <w:p w14:paraId="6DCAF4B7" w14:textId="77777777" w:rsidR="00B07806" w:rsidRPr="00B07806" w:rsidRDefault="00B07806" w:rsidP="00B078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prezentują swoje pomysły</w:t>
      </w:r>
      <w:r w:rsidR="004B7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 omawiają</w:t>
      </w:r>
      <w:r w:rsidR="00CB13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1B10E9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Opcjonalnie: </w:t>
      </w:r>
      <w:r w:rsidR="004B75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można </w:t>
      </w: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wywiesić na szkolnym korytarzu.</w:t>
      </w:r>
    </w:p>
    <w:p w14:paraId="0F647B03" w14:textId="77777777" w:rsidR="00B07806" w:rsidRPr="00B07806" w:rsidRDefault="00000000" w:rsidP="00B0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5C1FAB9">
          <v:rect id="_x0000_i1032" style="width:0;height:1.5pt" o:hralign="center" o:hrstd="t" o:hr="t" fillcolor="#a0a0a0" stroked="f"/>
        </w:pict>
      </w:r>
    </w:p>
    <w:p w14:paraId="1CCFD6B1" w14:textId="77777777" w:rsidR="00B07806" w:rsidRPr="00B07806" w:rsidRDefault="00B07806" w:rsidP="004B7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Podsumowanie zajęć (10 min)</w:t>
      </w:r>
    </w:p>
    <w:p w14:paraId="6C6C0B68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 podsumowująca:</w:t>
      </w:r>
    </w:p>
    <w:p w14:paraId="07FE7D16" w14:textId="77777777" w:rsidR="00B07806" w:rsidRPr="00B07806" w:rsidRDefault="00B07806" w:rsidP="00B078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Co dziś zapamiętaliście?</w:t>
      </w:r>
    </w:p>
    <w:p w14:paraId="49116279" w14:textId="77777777" w:rsidR="00B07806" w:rsidRPr="00B07806" w:rsidRDefault="00B07806" w:rsidP="00B078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Jak możemy pomóc rodzicom i dziadkom być bezpiecznymi w internecie?</w:t>
      </w:r>
    </w:p>
    <w:p w14:paraId="3AFB9F9D" w14:textId="77777777" w:rsidR="00C524DF" w:rsidRPr="001C6322" w:rsidRDefault="00B07806" w:rsidP="00B078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Jak reagować, jeśli ktoś poprosi nas o przesłanie kodu BLIK lub danych z karty?</w:t>
      </w:r>
    </w:p>
    <w:p w14:paraId="622713D6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podkreśla:</w:t>
      </w:r>
    </w:p>
    <w:p w14:paraId="1030F5BA" w14:textId="77777777" w:rsidR="00B07806" w:rsidRPr="00B07806" w:rsidRDefault="00B07806" w:rsidP="00B07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weryfikuj źródło informacji.</w:t>
      </w:r>
    </w:p>
    <w:p w14:paraId="414F9326" w14:textId="77777777" w:rsidR="00B07806" w:rsidRPr="00B07806" w:rsidRDefault="00B07806" w:rsidP="00B07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Nie udostępniaj danych logowania.</w:t>
      </w:r>
    </w:p>
    <w:p w14:paraId="24CCE396" w14:textId="77777777" w:rsidR="00B07806" w:rsidRPr="00B07806" w:rsidRDefault="00B07806" w:rsidP="00B07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sz w:val="24"/>
          <w:szCs w:val="24"/>
          <w:lang w:eastAsia="pl-PL"/>
        </w:rPr>
        <w:t>Reaguj – zgłoś dorosłemu lub zaufanej osobie.</w:t>
      </w:r>
    </w:p>
    <w:p w14:paraId="6343AF9B" w14:textId="77777777" w:rsidR="00B07806" w:rsidRPr="00B07806" w:rsidRDefault="00000000" w:rsidP="00B0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DBC7587">
          <v:rect id="_x0000_i1033" style="width:0;height:1.5pt" o:hralign="center" o:hrstd="t" o:hr="t" fillcolor="#a0a0a0" stroked="f"/>
        </w:pict>
      </w:r>
    </w:p>
    <w:p w14:paraId="36B4BD67" w14:textId="77777777" w:rsidR="00B07806" w:rsidRPr="00B07806" w:rsidRDefault="00B07806" w:rsidP="00B078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6. </w:t>
      </w:r>
      <w:r w:rsidR="004B755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dodatkowe</w:t>
      </w:r>
      <w:r w:rsidRPr="00B078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(opcjonalne)</w:t>
      </w:r>
    </w:p>
    <w:p w14:paraId="4ED2E811" w14:textId="77777777" w:rsidR="00B07806" w:rsidRPr="00B07806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DB13D" w14:textId="77777777" w:rsidR="001B66CC" w:rsidRPr="001B66CC" w:rsidRDefault="00B07806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78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uczniów:</w:t>
      </w:r>
      <w:r w:rsidR="004B7550" w:rsidRPr="001B66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B66CC" w:rsidRPr="001B66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konkursie. </w:t>
      </w:r>
    </w:p>
    <w:p w14:paraId="6A253B90" w14:textId="77777777" w:rsidR="001B66CC" w:rsidRDefault="004B7550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Weź udział w Konkursie na najlepszą rymowankę związaną bezpieczeństwem korzystania z cyfrowych usług finansowych, W ramach konkursu uczniowie wykonają pracę konkursowe w postaci rymowanek  max do 150 znaków (rymowanki zamieszczone zostaną na elementach odblaskowych). Każda ze szkół może zgłosić maksymalnie 10 rymowanek</w:t>
      </w:r>
      <w:r w:rsidR="001B6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16AEB50" w14:textId="77777777" w:rsidR="001B66CC" w:rsidRDefault="001B66CC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ZBIERANIA PRAC KONKURSOWYCH: </w:t>
      </w:r>
    </w:p>
    <w:p w14:paraId="6DD23A65" w14:textId="77777777" w:rsidR="00B07806" w:rsidRDefault="001B66CC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komisja konkursowa wybierze 10 wyjątkowo zapadających w pamięć rymowanek i nagrodzi laureatów. Informacja o rozstrzygnięciu konkursu zostanie przekazana pisemnie uprzednio wcześniej do szkół. Zwycięskie rymowanki zostaną nadrukowane na zakupionych dla uczniów materiałach promujących projekt. </w:t>
      </w:r>
    </w:p>
    <w:p w14:paraId="351728D5" w14:textId="77777777" w:rsidR="001B66CC" w:rsidRPr="00B07806" w:rsidRDefault="001B66CC" w:rsidP="00B07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863BD5" w14:textId="77777777" w:rsidR="009A58B4" w:rsidRPr="004B7550" w:rsidRDefault="009A58B4" w:rsidP="004B7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A58B4" w:rsidRPr="004B7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3E0A" w14:textId="77777777" w:rsidR="00700F88" w:rsidRDefault="00700F88" w:rsidP="004213CC">
      <w:pPr>
        <w:spacing w:after="0" w:line="240" w:lineRule="auto"/>
      </w:pPr>
      <w:r>
        <w:separator/>
      </w:r>
    </w:p>
  </w:endnote>
  <w:endnote w:type="continuationSeparator" w:id="0">
    <w:p w14:paraId="1C799D7C" w14:textId="77777777" w:rsidR="00700F88" w:rsidRDefault="00700F88" w:rsidP="0042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B6EB" w14:textId="77777777" w:rsidR="004213CC" w:rsidRDefault="004213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7C47" w14:textId="77777777" w:rsidR="004213CC" w:rsidRPr="00C544F0" w:rsidRDefault="004213CC" w:rsidP="004213CC">
    <w:pPr>
      <w:pStyle w:val="Stopka"/>
      <w:jc w:val="center"/>
      <w:rPr>
        <w:i/>
        <w:iCs/>
        <w:sz w:val="18"/>
        <w:szCs w:val="18"/>
      </w:rPr>
    </w:pPr>
    <w:r w:rsidRPr="00C544F0">
      <w:rPr>
        <w:i/>
        <w:iCs/>
        <w:sz w:val="18"/>
        <w:szCs w:val="18"/>
      </w:rPr>
      <w:t>Projekt „Cyberbezpieczni w edukacji” jest realizowany z Narodowym Bankiem Polskim w ramach edukacji ekonomicznej.</w:t>
    </w:r>
  </w:p>
  <w:p w14:paraId="69150B2E" w14:textId="77777777" w:rsidR="004213CC" w:rsidRDefault="004213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88DF" w14:textId="77777777" w:rsidR="004213CC" w:rsidRDefault="00421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40A6" w14:textId="77777777" w:rsidR="00700F88" w:rsidRDefault="00700F88" w:rsidP="004213CC">
      <w:pPr>
        <w:spacing w:after="0" w:line="240" w:lineRule="auto"/>
      </w:pPr>
      <w:r>
        <w:separator/>
      </w:r>
    </w:p>
  </w:footnote>
  <w:footnote w:type="continuationSeparator" w:id="0">
    <w:p w14:paraId="1977D1F7" w14:textId="77777777" w:rsidR="00700F88" w:rsidRDefault="00700F88" w:rsidP="0042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F23F" w14:textId="77777777" w:rsidR="004213CC" w:rsidRDefault="004213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7E7B" w14:textId="77777777" w:rsidR="004213CC" w:rsidRDefault="004213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5CBC" w14:textId="77777777" w:rsidR="004213CC" w:rsidRDefault="004213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9D3"/>
    <w:multiLevelType w:val="multilevel"/>
    <w:tmpl w:val="29E8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702C"/>
    <w:multiLevelType w:val="multilevel"/>
    <w:tmpl w:val="19E4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621B9"/>
    <w:multiLevelType w:val="multilevel"/>
    <w:tmpl w:val="BA06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A133C"/>
    <w:multiLevelType w:val="multilevel"/>
    <w:tmpl w:val="505C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817C0"/>
    <w:multiLevelType w:val="multilevel"/>
    <w:tmpl w:val="BB0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37C31"/>
    <w:multiLevelType w:val="multilevel"/>
    <w:tmpl w:val="5FB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B667F"/>
    <w:multiLevelType w:val="multilevel"/>
    <w:tmpl w:val="DC8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86A57"/>
    <w:multiLevelType w:val="multilevel"/>
    <w:tmpl w:val="C46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B3563"/>
    <w:multiLevelType w:val="multilevel"/>
    <w:tmpl w:val="A0D6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D75A9"/>
    <w:multiLevelType w:val="multilevel"/>
    <w:tmpl w:val="314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91D99"/>
    <w:multiLevelType w:val="multilevel"/>
    <w:tmpl w:val="4050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C19A9"/>
    <w:multiLevelType w:val="multilevel"/>
    <w:tmpl w:val="31D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67269"/>
    <w:multiLevelType w:val="multilevel"/>
    <w:tmpl w:val="E554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4234E"/>
    <w:multiLevelType w:val="multilevel"/>
    <w:tmpl w:val="563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270300">
    <w:abstractNumId w:val="4"/>
  </w:num>
  <w:num w:numId="2" w16cid:durableId="1593202090">
    <w:abstractNumId w:val="0"/>
  </w:num>
  <w:num w:numId="3" w16cid:durableId="246573972">
    <w:abstractNumId w:val="6"/>
  </w:num>
  <w:num w:numId="4" w16cid:durableId="625891224">
    <w:abstractNumId w:val="13"/>
  </w:num>
  <w:num w:numId="5" w16cid:durableId="996608864">
    <w:abstractNumId w:val="5"/>
  </w:num>
  <w:num w:numId="6" w16cid:durableId="1678389987">
    <w:abstractNumId w:val="12"/>
  </w:num>
  <w:num w:numId="7" w16cid:durableId="893733807">
    <w:abstractNumId w:val="9"/>
  </w:num>
  <w:num w:numId="8" w16cid:durableId="340476167">
    <w:abstractNumId w:val="10"/>
  </w:num>
  <w:num w:numId="9" w16cid:durableId="1596937114">
    <w:abstractNumId w:val="3"/>
  </w:num>
  <w:num w:numId="10" w16cid:durableId="267397831">
    <w:abstractNumId w:val="11"/>
  </w:num>
  <w:num w:numId="11" w16cid:durableId="520895748">
    <w:abstractNumId w:val="2"/>
  </w:num>
  <w:num w:numId="12" w16cid:durableId="201869279">
    <w:abstractNumId w:val="1"/>
  </w:num>
  <w:num w:numId="13" w16cid:durableId="1522085496">
    <w:abstractNumId w:val="8"/>
  </w:num>
  <w:num w:numId="14" w16cid:durableId="1682852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06"/>
    <w:rsid w:val="00026FB6"/>
    <w:rsid w:val="001B66CC"/>
    <w:rsid w:val="001C6322"/>
    <w:rsid w:val="002A48B8"/>
    <w:rsid w:val="004213CC"/>
    <w:rsid w:val="004B7550"/>
    <w:rsid w:val="00700F88"/>
    <w:rsid w:val="007157A9"/>
    <w:rsid w:val="0078702A"/>
    <w:rsid w:val="009A58B4"/>
    <w:rsid w:val="00A04C5B"/>
    <w:rsid w:val="00A33877"/>
    <w:rsid w:val="00B07806"/>
    <w:rsid w:val="00B226C1"/>
    <w:rsid w:val="00BC247D"/>
    <w:rsid w:val="00C524DF"/>
    <w:rsid w:val="00C80DB8"/>
    <w:rsid w:val="00C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B6AC"/>
  <w15:chartTrackingRefBased/>
  <w15:docId w15:val="{C2D3EB58-5306-424F-8501-C4A379F8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07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078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0780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0780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8B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3CC"/>
  </w:style>
  <w:style w:type="paragraph" w:styleId="Stopka">
    <w:name w:val="footer"/>
    <w:basedOn w:val="Normalny"/>
    <w:link w:val="StopkaZnak"/>
    <w:uiPriority w:val="99"/>
    <w:unhideWhenUsed/>
    <w:rsid w:val="0042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979">
          <w:blockQuote w:val="1"/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599">
          <w:blockQuote w:val="1"/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1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848709</dc:creator>
  <cp:keywords/>
  <dc:description/>
  <cp:lastModifiedBy>Katarzyna Stankowska</cp:lastModifiedBy>
  <cp:revision>9</cp:revision>
  <cp:lastPrinted>2025-10-10T06:00:00Z</cp:lastPrinted>
  <dcterms:created xsi:type="dcterms:W3CDTF">2025-10-09T07:05:00Z</dcterms:created>
  <dcterms:modified xsi:type="dcterms:W3CDTF">2026-02-26T06:25:00Z</dcterms:modified>
</cp:coreProperties>
</file>