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94DF" w14:textId="77777777" w:rsidR="00CB2A50" w:rsidRDefault="00CB2A50" w:rsidP="00CB2A50">
      <w:pPr>
        <w:rPr>
          <w:lang w:eastAsia="pl-PL"/>
        </w:rPr>
      </w:pPr>
    </w:p>
    <w:p w14:paraId="43A92E3D" w14:textId="2A7CB26E" w:rsidR="00026ADE" w:rsidRPr="00026ADE" w:rsidRDefault="00026ADE" w:rsidP="00026A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Zakres działalności KPP w </w:t>
      </w:r>
      <w:r w:rsidR="001025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Sierpcu</w:t>
      </w:r>
    </w:p>
    <w:p w14:paraId="4C5FC47C" w14:textId="77777777" w:rsidR="00026ADE" w:rsidRPr="00026ADE" w:rsidRDefault="00026ADE" w:rsidP="00026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14:paraId="11019939" w14:textId="77777777" w:rsidR="00026ADE" w:rsidRPr="00026ADE" w:rsidRDefault="00026ADE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Policji należy m.in.:</w:t>
      </w:r>
    </w:p>
    <w:p w14:paraId="055FE0D3" w14:textId="77777777" w:rsidR="00026ADE" w:rsidRPr="00026ADE" w:rsidRDefault="00026ADE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1) ochrona życia i zdrowia ludzi oraz mienia,</w:t>
      </w:r>
    </w:p>
    <w:p w14:paraId="4A40AC35" w14:textId="77777777" w:rsidR="00026ADE" w:rsidRPr="00026ADE" w:rsidRDefault="00026ADE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2) ochrona bezpieczeństwa i porządku publicznego,</w:t>
      </w:r>
    </w:p>
    <w:p w14:paraId="2E1B57E1" w14:textId="77777777" w:rsidR="00026ADE" w:rsidRPr="00026ADE" w:rsidRDefault="00026ADE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3) inicjowanie i organizowanie działań mających na celu zapobieganie popełnianiu przestępstw i wykroczeń oraz zjawiskom kryminogennym,</w:t>
      </w:r>
    </w:p>
    <w:p w14:paraId="6A07186B" w14:textId="77777777" w:rsidR="00026ADE" w:rsidRPr="00026ADE" w:rsidRDefault="00026ADE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4) wykrywanie przestępstw i wykroczeń oraz ściganie ich sprawców,</w:t>
      </w:r>
    </w:p>
    <w:p w14:paraId="2D40BE3A" w14:textId="77777777" w:rsidR="00026ADE" w:rsidRPr="00026ADE" w:rsidRDefault="00026ADE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5) kontrola przestrzegania przepisów porządkowych i administracyjnych związanych z działalnością publiczną lub obowiązujących w miejscach publicznych,</w:t>
      </w:r>
    </w:p>
    <w:p w14:paraId="27CE8C7E" w14:textId="77777777" w:rsidR="00026ADE" w:rsidRPr="00026ADE" w:rsidRDefault="00026ADE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7) współdziałanie z policjami innych państw.</w:t>
      </w:r>
    </w:p>
    <w:p w14:paraId="39F073F3" w14:textId="77777777" w:rsidR="00026ADE" w:rsidRPr="00026ADE" w:rsidRDefault="00026ADE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9CF144" w14:textId="7AB097F4" w:rsidR="00026ADE" w:rsidRPr="00026ADE" w:rsidRDefault="00026ADE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Powiatowy Policji</w:t>
      </w: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025C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Sierpcu</w:t>
      </w:r>
      <w:r w:rsidR="0004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organem administracji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ządowej na obszarze powiatu gostynińskiego</w:t>
      </w:r>
      <w:r w:rsidR="00950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działającym w imieniu starosty</w:t>
      </w: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ochrony bezpieczeństwa ludzi oraz utrzymania bezpieczeństwa i porządku publicznego, a także działający w imieniu własnym w sprawach: wykonywania czynności operacyjno-rozpoznawczych, dochodzeniowo-śledczych i czynności z zakresu ścigania wykroczeń, wydawania indywidualnych aktów administracyjnych, jeżeli ustawy tak stanowią.</w:t>
      </w:r>
    </w:p>
    <w:p w14:paraId="17E09C31" w14:textId="77777777" w:rsidR="00026ADE" w:rsidRPr="00026ADE" w:rsidRDefault="00026ADE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Powiatowego</w:t>
      </w: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powołuje i</w:t>
      </w:r>
      <w:r w:rsidR="00A06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odwołuje</w:t>
      </w:r>
      <w:r w:rsidR="00950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 Wojewódzki Policji                </w:t>
      </w:r>
      <w:proofErr w:type="spellStart"/>
      <w:r w:rsidR="00950E01">
        <w:rPr>
          <w:rFonts w:ascii="Times New Roman" w:eastAsia="Times New Roman" w:hAnsi="Times New Roman" w:cs="Times New Roman"/>
          <w:sz w:val="24"/>
          <w:szCs w:val="24"/>
          <w:lang w:eastAsia="pl-PL"/>
        </w:rPr>
        <w:t>zs.w</w:t>
      </w:r>
      <w:proofErr w:type="spellEnd"/>
      <w:r w:rsidR="00950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Radomiu</w:t>
      </w:r>
      <w:r w:rsidR="00A06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0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starosty</w:t>
      </w: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D4B927" w14:textId="0006610F" w:rsidR="00026ADE" w:rsidRPr="00026ADE" w:rsidRDefault="00950E01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Powiatowy Policji w </w:t>
      </w:r>
      <w:r w:rsidR="001025C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Sierpcu</w:t>
      </w:r>
      <w:r w:rsidR="00026ADE"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przełożonym policjantów na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erenie powiatu </w:t>
      </w:r>
      <w:r w:rsidR="001025C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sierpeckiego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6ADE"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swoje wykonuje wraz z  zastępcą</w:t>
      </w:r>
      <w:r w:rsidR="00026ADE"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podległych mu posterunków</w:t>
      </w:r>
      <w:r w:rsidR="00026ADE"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komórek organizacyjnych, </w:t>
      </w: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026ADE"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zadania określa regulamin.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powiecie </w:t>
      </w:r>
      <w:r w:rsidR="001025C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sierpeckim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obejmuje </w:t>
      </w:r>
      <w:r w:rsidR="001025C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 jest jedna komenda powiatowa i</w:t>
      </w:r>
      <w:r w:rsidR="0010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posterunki policji. </w:t>
      </w:r>
    </w:p>
    <w:p w14:paraId="61CFCD3B" w14:textId="2B8DDFDC" w:rsidR="00026ADE" w:rsidRPr="00026ADE" w:rsidRDefault="00026ADE" w:rsidP="00026AD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Komendy Powiatowej Policji w </w:t>
      </w:r>
      <w:r w:rsidR="001025C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Sierpcu</w:t>
      </w: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na ul. </w:t>
      </w:r>
      <w:r w:rsidR="001025C0">
        <w:rPr>
          <w:rFonts w:ascii="Times New Roman" w:eastAsia="Times New Roman" w:hAnsi="Times New Roman" w:cs="Times New Roman"/>
          <w:sz w:val="24"/>
          <w:szCs w:val="24"/>
          <w:lang w:eastAsia="pl-PL"/>
        </w:rPr>
        <w:t>Kilińskiego 24C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</w:t>
      </w:r>
      <w:r w:rsidR="001025C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Sierpcu</w:t>
      </w:r>
      <w:r w:rsidRPr="00026ADE">
        <w:rPr>
          <w:rFonts w:ascii="Times New Roman" w:eastAsia="Times New Roman" w:hAnsi="Times New Roman" w:cs="Times New Roman"/>
          <w:sz w:val="24"/>
          <w:szCs w:val="24"/>
          <w:lang w:eastAsia="pl-PL"/>
        </w:rPr>
        <w:t>. Mają do niego dostęp osoby z niepełnosprawnościami.</w:t>
      </w:r>
    </w:p>
    <w:p w14:paraId="7C0135E2" w14:textId="77777777" w:rsidR="00054622" w:rsidRPr="00CC005A" w:rsidRDefault="00054622" w:rsidP="00EA35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4622" w:rsidRPr="00CC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A37"/>
    <w:multiLevelType w:val="multilevel"/>
    <w:tmpl w:val="26A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5316A"/>
    <w:multiLevelType w:val="multilevel"/>
    <w:tmpl w:val="C2A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263A4"/>
    <w:multiLevelType w:val="multilevel"/>
    <w:tmpl w:val="C3EC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71C15"/>
    <w:multiLevelType w:val="multilevel"/>
    <w:tmpl w:val="18F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F4337"/>
    <w:multiLevelType w:val="multilevel"/>
    <w:tmpl w:val="C10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293555">
    <w:abstractNumId w:val="4"/>
  </w:num>
  <w:num w:numId="2" w16cid:durableId="104159860">
    <w:abstractNumId w:val="1"/>
  </w:num>
  <w:num w:numId="3" w16cid:durableId="2044594688">
    <w:abstractNumId w:val="3"/>
  </w:num>
  <w:num w:numId="4" w16cid:durableId="507333197">
    <w:abstractNumId w:val="0"/>
  </w:num>
  <w:num w:numId="5" w16cid:durableId="209547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EC"/>
    <w:rsid w:val="00026ADE"/>
    <w:rsid w:val="00041D05"/>
    <w:rsid w:val="00054622"/>
    <w:rsid w:val="00075A30"/>
    <w:rsid w:val="000A3077"/>
    <w:rsid w:val="001025C0"/>
    <w:rsid w:val="00167F22"/>
    <w:rsid w:val="001A5917"/>
    <w:rsid w:val="001A7ABF"/>
    <w:rsid w:val="001E398F"/>
    <w:rsid w:val="002C6D67"/>
    <w:rsid w:val="002F19EC"/>
    <w:rsid w:val="00373F11"/>
    <w:rsid w:val="003B1AD3"/>
    <w:rsid w:val="004A47B2"/>
    <w:rsid w:val="004C1975"/>
    <w:rsid w:val="004D6CDD"/>
    <w:rsid w:val="004F6FFC"/>
    <w:rsid w:val="00572E67"/>
    <w:rsid w:val="00611E00"/>
    <w:rsid w:val="006C6A7C"/>
    <w:rsid w:val="0072660D"/>
    <w:rsid w:val="00747394"/>
    <w:rsid w:val="00756FE1"/>
    <w:rsid w:val="007B6BF6"/>
    <w:rsid w:val="00911247"/>
    <w:rsid w:val="00925097"/>
    <w:rsid w:val="00927FDA"/>
    <w:rsid w:val="00950E01"/>
    <w:rsid w:val="009C482B"/>
    <w:rsid w:val="009C48B8"/>
    <w:rsid w:val="009D123F"/>
    <w:rsid w:val="00A0633F"/>
    <w:rsid w:val="00AA758A"/>
    <w:rsid w:val="00AB6348"/>
    <w:rsid w:val="00AE1955"/>
    <w:rsid w:val="00B51AE1"/>
    <w:rsid w:val="00B7035C"/>
    <w:rsid w:val="00B82B8F"/>
    <w:rsid w:val="00C62ADD"/>
    <w:rsid w:val="00C85DB2"/>
    <w:rsid w:val="00CB2A50"/>
    <w:rsid w:val="00CC005A"/>
    <w:rsid w:val="00CE5692"/>
    <w:rsid w:val="00DA596C"/>
    <w:rsid w:val="00E5564B"/>
    <w:rsid w:val="00E609FD"/>
    <w:rsid w:val="00EA35A9"/>
    <w:rsid w:val="00EC7291"/>
    <w:rsid w:val="00F01BEC"/>
    <w:rsid w:val="00F05A35"/>
    <w:rsid w:val="00F05E8C"/>
    <w:rsid w:val="00F1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2E44"/>
  <w15:chartTrackingRefBased/>
  <w15:docId w15:val="{A44BC597-D02C-454E-B6A1-3C3AF9FE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09FD"/>
    <w:rPr>
      <w:color w:val="0000FF"/>
      <w:u w:val="single"/>
    </w:rPr>
  </w:style>
  <w:style w:type="paragraph" w:customStyle="1" w:styleId="intro">
    <w:name w:val="intro"/>
    <w:basedOn w:val="Normalny"/>
    <w:rsid w:val="00F0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5A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F05A35"/>
  </w:style>
  <w:style w:type="character" w:customStyle="1" w:styleId="markedcontent">
    <w:name w:val="markedcontent"/>
    <w:basedOn w:val="Domylnaczcionkaakapitu"/>
    <w:rsid w:val="00756FE1"/>
  </w:style>
  <w:style w:type="paragraph" w:styleId="Tekstdymka">
    <w:name w:val="Balloon Text"/>
    <w:basedOn w:val="Normalny"/>
    <w:link w:val="TekstdymkaZnak"/>
    <w:uiPriority w:val="99"/>
    <w:semiHidden/>
    <w:unhideWhenUsed/>
    <w:rsid w:val="009C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F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F6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829180</cp:lastModifiedBy>
  <cp:revision>2</cp:revision>
  <cp:lastPrinted>2023-08-07T08:06:00Z</cp:lastPrinted>
  <dcterms:created xsi:type="dcterms:W3CDTF">2023-09-08T09:15:00Z</dcterms:created>
  <dcterms:modified xsi:type="dcterms:W3CDTF">2023-09-08T09:15:00Z</dcterms:modified>
</cp:coreProperties>
</file>